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4903C" w14:textId="77777777" w:rsidR="00D13162" w:rsidRDefault="00237A6E" w:rsidP="00237A6E">
      <w:pPr>
        <w:pStyle w:val="Titre1"/>
      </w:pPr>
      <w:r w:rsidRPr="00237A6E">
        <w:rPr>
          <w:noProof/>
        </w:rPr>
        <w:drawing>
          <wp:anchor distT="0" distB="0" distL="114300" distR="114300" simplePos="0" relativeHeight="251658240" behindDoc="0" locked="0" layoutInCell="1" allowOverlap="1" wp14:anchorId="1D30EA4D" wp14:editId="78993F12">
            <wp:simplePos x="0" y="0"/>
            <wp:positionH relativeFrom="margin">
              <wp:posOffset>2999105</wp:posOffset>
            </wp:positionH>
            <wp:positionV relativeFrom="paragraph">
              <wp:posOffset>154305</wp:posOffset>
            </wp:positionV>
            <wp:extent cx="2736850" cy="592455"/>
            <wp:effectExtent l="0" t="0" r="6350" b="0"/>
            <wp:wrapSquare wrapText="bothSides"/>
            <wp:docPr id="1" name="Image 1" descr="French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A6E">
        <w:t xml:space="preserve">Déclaration de conformité du transport des chiens et chats en </w:t>
      </w:r>
      <w:proofErr w:type="spellStart"/>
      <w:r w:rsidRPr="00237A6E">
        <w:t>soute</w:t>
      </w:r>
      <w:proofErr w:type="spellEnd"/>
      <w:r w:rsidRPr="00237A6E">
        <w:t xml:space="preserve"> (AVIH) </w:t>
      </w:r>
    </w:p>
    <w:p w14:paraId="41CE55DE" w14:textId="77777777" w:rsidR="00237A6E" w:rsidRDefault="00237A6E" w:rsidP="00237A6E">
      <w:r>
        <w:t>La réservation du transport de votre chien ou chat peut se faire jusqu’à 48h avant départ de votre vol.</w:t>
      </w:r>
    </w:p>
    <w:p w14:paraId="23C0FA18" w14:textId="77777777" w:rsidR="00237A6E" w:rsidRDefault="00237A6E" w:rsidP="00237A6E">
      <w:r>
        <w:t>Afin de pouvoir transporter votre chien/chat en cabine, les conditions énumérées ci-dessous doivent impérativement être respectées. L’embarquement de votre chien/chat peut sera refusé si les conditions citées ci-dessous ne sont pas respectées. Ce document doit être lu avec attention, signé, et présenté à l’aéroport le jour de votre départ.</w:t>
      </w:r>
    </w:p>
    <w:p w14:paraId="3D473965" w14:textId="77777777" w:rsidR="00237A6E" w:rsidRDefault="00237A6E" w:rsidP="00237A6E">
      <w:pPr>
        <w:pStyle w:val="Titre2"/>
      </w:pPr>
      <w:r>
        <w:t>Conditions relatives au transport de votre animal :</w:t>
      </w:r>
    </w:p>
    <w:p w14:paraId="7071A6E3" w14:textId="77777777" w:rsidR="00237A6E" w:rsidRDefault="00237A6E" w:rsidP="00237A6E">
      <w:pPr>
        <w:pStyle w:val="Paragraphedeliste"/>
        <w:numPr>
          <w:ilvl w:val="0"/>
          <w:numId w:val="1"/>
        </w:numPr>
      </w:pPr>
      <w:r>
        <w:t xml:space="preserve">La caisse doit obligatoirement être rigide (plastique ou fibre de verre). Les sacs souples ne sont pas acceptés en </w:t>
      </w:r>
      <w:proofErr w:type="spellStart"/>
      <w:r>
        <w:t>soute</w:t>
      </w:r>
      <w:proofErr w:type="spellEnd"/>
      <w:r>
        <w:t>.</w:t>
      </w:r>
    </w:p>
    <w:p w14:paraId="531C5271" w14:textId="77777777" w:rsidR="00237A6E" w:rsidRDefault="00237A6E" w:rsidP="00237A6E">
      <w:pPr>
        <w:pStyle w:val="Paragraphedeliste"/>
        <w:numPr>
          <w:ilvl w:val="0"/>
          <w:numId w:val="1"/>
        </w:numPr>
      </w:pPr>
      <w:r>
        <w:t>Si vous possédez une caisse roulante, les roues doivent être retirées. Si ce sont des roues rétractables, bloquez les avec du ruban adhésif.</w:t>
      </w:r>
    </w:p>
    <w:p w14:paraId="00939C2F" w14:textId="77777777" w:rsidR="00237A6E" w:rsidRDefault="00237A6E" w:rsidP="00237A6E">
      <w:pPr>
        <w:pStyle w:val="Paragraphedeliste"/>
        <w:numPr>
          <w:ilvl w:val="0"/>
          <w:numId w:val="1"/>
        </w:numPr>
      </w:pPr>
      <w:r>
        <w:t>La porte de la caisse doit comporter un système de verrous.</w:t>
      </w:r>
    </w:p>
    <w:p w14:paraId="39DB7677" w14:textId="77777777" w:rsidR="00237A6E" w:rsidRDefault="00237A6E" w:rsidP="00237A6E">
      <w:pPr>
        <w:pStyle w:val="Paragraphedeliste"/>
        <w:numPr>
          <w:ilvl w:val="0"/>
          <w:numId w:val="1"/>
        </w:numPr>
      </w:pPr>
      <w:r>
        <w:t>La partie supérieur de la coque doit impérativement être scellée à la partie inférieure.</w:t>
      </w:r>
    </w:p>
    <w:p w14:paraId="335C8055" w14:textId="77777777" w:rsidR="00237A6E" w:rsidRDefault="00237A6E" w:rsidP="00237A6E">
      <w:pPr>
        <w:pStyle w:val="Paragraphedeliste"/>
        <w:numPr>
          <w:ilvl w:val="0"/>
          <w:numId w:val="1"/>
        </w:numPr>
      </w:pPr>
      <w:r>
        <w:t>Votre chien ou chat doit pouvoir de tenir debout, tête redressée, ne touchant pas le haut de la caisse.</w:t>
      </w:r>
    </w:p>
    <w:p w14:paraId="7EB41EA8" w14:textId="77777777" w:rsidR="00237A6E" w:rsidRDefault="00237A6E" w:rsidP="00237A6E">
      <w:pPr>
        <w:pStyle w:val="Paragraphedeliste"/>
        <w:numPr>
          <w:ilvl w:val="0"/>
          <w:numId w:val="1"/>
        </w:numPr>
      </w:pPr>
      <w:r>
        <w:t>Votre chien ou chat doit pouvoir se retourner et s’allonger, sans que la partie avant des pattes ne dépassent de la cage.</w:t>
      </w:r>
    </w:p>
    <w:p w14:paraId="5F0914CE" w14:textId="77777777" w:rsidR="00237A6E" w:rsidRDefault="00237A6E" w:rsidP="00237A6E">
      <w:pPr>
        <w:pStyle w:val="Paragraphedeliste"/>
        <w:numPr>
          <w:ilvl w:val="0"/>
          <w:numId w:val="1"/>
        </w:numPr>
      </w:pPr>
      <w:r>
        <w:t>La caisse de votre animal doit contenir un double gamelle (eau + nourriture) vide, accessible sans ouvrir la cage et fixée.</w:t>
      </w:r>
    </w:p>
    <w:p w14:paraId="7A7013C0" w14:textId="77777777" w:rsidR="00237A6E" w:rsidRDefault="00237A6E" w:rsidP="00237A6E">
      <w:pPr>
        <w:pStyle w:val="Paragraphedeliste"/>
        <w:numPr>
          <w:ilvl w:val="0"/>
          <w:numId w:val="1"/>
        </w:numPr>
      </w:pPr>
      <w:r>
        <w:t>Le fond de la caisse doit être recouvert d’un tissu ou papier absorbant (paille interdite).</w:t>
      </w:r>
    </w:p>
    <w:p w14:paraId="38B2A2B0" w14:textId="77777777" w:rsidR="00237A6E" w:rsidRDefault="00237A6E" w:rsidP="00237A6E">
      <w:pPr>
        <w:pStyle w:val="Paragraphedeliste"/>
        <w:numPr>
          <w:ilvl w:val="0"/>
          <w:numId w:val="1"/>
        </w:numPr>
      </w:pPr>
      <w:r>
        <w:t>Aucun accessoire ne doit être laissé dans la caisse, votre chien ou chat ne peut porter de laisse ou de muselière.</w:t>
      </w:r>
    </w:p>
    <w:p w14:paraId="3818102E" w14:textId="77777777" w:rsidR="00237A6E" w:rsidRDefault="00237A6E" w:rsidP="00237A6E">
      <w:pPr>
        <w:pStyle w:val="Paragraphedeliste"/>
        <w:numPr>
          <w:ilvl w:val="0"/>
          <w:numId w:val="1"/>
        </w:numPr>
      </w:pPr>
      <w:r>
        <w:t>Votre chien ou chat ne peut voyager si celui-ci est malade, faible physique ou sous tranquillisant.</w:t>
      </w:r>
    </w:p>
    <w:p w14:paraId="0E31912D" w14:textId="77777777" w:rsidR="00237A6E" w:rsidRDefault="00237A6E" w:rsidP="00237A6E">
      <w:pPr>
        <w:pStyle w:val="Titre2"/>
      </w:pPr>
      <w:r>
        <w:t>Dimensions maximum des caisses :</w:t>
      </w:r>
    </w:p>
    <w:p w14:paraId="1E9B245F" w14:textId="77777777" w:rsidR="00237A6E" w:rsidRDefault="00237A6E" w:rsidP="00237A6E">
      <w:pPr>
        <w:pStyle w:val="Paragraphedeliste"/>
        <w:numPr>
          <w:ilvl w:val="0"/>
          <w:numId w:val="2"/>
        </w:numPr>
      </w:pPr>
      <w:r>
        <w:t>Longueur : 120 cm</w:t>
      </w:r>
    </w:p>
    <w:p w14:paraId="40CF0CC1" w14:textId="77777777" w:rsidR="00237A6E" w:rsidRDefault="00237A6E" w:rsidP="00237A6E">
      <w:pPr>
        <w:pStyle w:val="Paragraphedeliste"/>
        <w:numPr>
          <w:ilvl w:val="0"/>
          <w:numId w:val="2"/>
        </w:numPr>
      </w:pPr>
      <w:r>
        <w:t>Largeur : 81 cm</w:t>
      </w:r>
    </w:p>
    <w:p w14:paraId="62292373" w14:textId="77777777" w:rsidR="00237A6E" w:rsidRDefault="00237A6E" w:rsidP="00237A6E">
      <w:pPr>
        <w:pStyle w:val="Paragraphedeliste"/>
        <w:numPr>
          <w:ilvl w:val="0"/>
          <w:numId w:val="2"/>
        </w:numPr>
      </w:pPr>
      <w:r>
        <w:t>Hauteur : 89 cm</w:t>
      </w:r>
    </w:p>
    <w:p w14:paraId="5F41DCB9" w14:textId="77777777" w:rsidR="00237A6E" w:rsidRDefault="00237A6E" w:rsidP="00237A6E">
      <w:pPr>
        <w:pStyle w:val="Paragraphedeliste"/>
        <w:numPr>
          <w:ilvl w:val="0"/>
          <w:numId w:val="2"/>
        </w:numPr>
      </w:pPr>
      <w:r>
        <w:t>Poids maximum : 75 kg contenant compris</w:t>
      </w:r>
    </w:p>
    <w:p w14:paraId="7CBD9F43" w14:textId="77777777" w:rsidR="00237A6E" w:rsidRDefault="00237A6E" w:rsidP="00237A6E">
      <w:pPr>
        <w:pStyle w:val="Titre2"/>
      </w:pPr>
      <w:r>
        <w:t>A savoir :</w:t>
      </w:r>
    </w:p>
    <w:p w14:paraId="1193C96D" w14:textId="77777777" w:rsidR="00237A6E" w:rsidRDefault="00237A6E" w:rsidP="00237A6E">
      <w:pPr>
        <w:pStyle w:val="Paragraphedeliste"/>
        <w:numPr>
          <w:ilvl w:val="0"/>
          <w:numId w:val="3"/>
        </w:numPr>
      </w:pPr>
      <w:r>
        <w:t>L'utilisation d'une cage en bois (aggloméré ou contre-plaqué) est strictement interdite pour le transport d'un animal.</w:t>
      </w:r>
    </w:p>
    <w:p w14:paraId="6DA30647" w14:textId="77777777" w:rsidR="00237A6E" w:rsidRDefault="00237A6E" w:rsidP="00237A6E">
      <w:pPr>
        <w:pStyle w:val="Paragraphedeliste"/>
        <w:numPr>
          <w:ilvl w:val="0"/>
          <w:numId w:val="3"/>
        </w:numPr>
      </w:pPr>
      <w:r>
        <w:t>2 chiens adultes ou 2 chats adultes peuvent cohabiter dans la même cage à condition : qu’ils soient de tailles comparables, d’un poids par animal inférieur à 14Kg, habitués à cohabiter et selon les conditions de la cage définies ci-dessus.</w:t>
      </w:r>
    </w:p>
    <w:p w14:paraId="2234CE07" w14:textId="77777777" w:rsidR="00237A6E" w:rsidRDefault="00237A6E" w:rsidP="00237A6E">
      <w:pPr>
        <w:pStyle w:val="Paragraphedeliste"/>
        <w:numPr>
          <w:ilvl w:val="0"/>
          <w:numId w:val="3"/>
        </w:numPr>
      </w:pPr>
      <w:r>
        <w:lastRenderedPageBreak/>
        <w:t>Les animaux dépassant 14Kg devront être placés dans des cages séparées.</w:t>
      </w:r>
    </w:p>
    <w:p w14:paraId="5ED09C50" w14:textId="77777777" w:rsidR="00237A6E" w:rsidRDefault="00237A6E" w:rsidP="00237A6E">
      <w:pPr>
        <w:pStyle w:val="Paragraphedeliste"/>
        <w:numPr>
          <w:ilvl w:val="0"/>
          <w:numId w:val="3"/>
        </w:numPr>
      </w:pPr>
      <w:r>
        <w:t xml:space="preserve">Tout autre animal, ainsi que les chiens de grandes tailles non acceptables dans une cage N°5 (ou </w:t>
      </w:r>
      <w:proofErr w:type="spellStart"/>
      <w:r>
        <w:t>Ref</w:t>
      </w:r>
      <w:proofErr w:type="spellEnd"/>
      <w:r>
        <w:t xml:space="preserve"> 700) ou dans une cage confectionnée selon le modèle et les normes données dans le LAR (Live Animals Régulation), devront voyager par FRET.</w:t>
      </w:r>
    </w:p>
    <w:p w14:paraId="040984A1" w14:textId="77777777" w:rsidR="00237A6E" w:rsidRDefault="00237A6E" w:rsidP="00237A6E">
      <w:pPr>
        <w:pStyle w:val="Paragraphedeliste"/>
        <w:numPr>
          <w:ilvl w:val="0"/>
          <w:numId w:val="3"/>
        </w:numPr>
      </w:pPr>
      <w:r>
        <w:t xml:space="preserve">Le poids maximum autorisé pour le transport des AVIH (animal en </w:t>
      </w:r>
      <w:proofErr w:type="spellStart"/>
      <w:r>
        <w:t>soute</w:t>
      </w:r>
      <w:proofErr w:type="spellEnd"/>
      <w:r>
        <w:t>) sur les vols transatlantiques est de 75KG (poids de l’animal et cage inclus) au-delà, le transport doit se faire par fret.</w:t>
      </w:r>
    </w:p>
    <w:p w14:paraId="7C31C69D" w14:textId="77777777" w:rsidR="00237A6E" w:rsidRDefault="00237A6E" w:rsidP="00237A6E">
      <w:pPr>
        <w:pStyle w:val="Titre2"/>
      </w:pPr>
      <w:r>
        <w:t>Vous certifiez par la présente que votre chien/chat :</w:t>
      </w:r>
    </w:p>
    <w:p w14:paraId="1C9D62BC" w14:textId="77777777" w:rsidR="00237A6E" w:rsidRDefault="00237A6E" w:rsidP="00237A6E">
      <w:pPr>
        <w:pStyle w:val="Paragraphedeliste"/>
        <w:numPr>
          <w:ilvl w:val="0"/>
          <w:numId w:val="4"/>
        </w:numPr>
      </w:pPr>
      <w:r>
        <w:t xml:space="preserve">n’a pas de nez retroussé (type carlin, </w:t>
      </w:r>
      <w:proofErr w:type="spellStart"/>
      <w:r>
        <w:t>shih</w:t>
      </w:r>
      <w:proofErr w:type="spellEnd"/>
      <w:r>
        <w:t xml:space="preserve"> </w:t>
      </w:r>
      <w:proofErr w:type="spellStart"/>
      <w:r>
        <w:t>tsu</w:t>
      </w:r>
      <w:proofErr w:type="spellEnd"/>
      <w:r>
        <w:t>, boxer, chat persan…)</w:t>
      </w:r>
    </w:p>
    <w:p w14:paraId="5CE176C6" w14:textId="77777777" w:rsidR="00237A6E" w:rsidRDefault="00237A6E" w:rsidP="00237A6E">
      <w:pPr>
        <w:pStyle w:val="Paragraphedeliste"/>
        <w:numPr>
          <w:ilvl w:val="0"/>
          <w:numId w:val="4"/>
        </w:numPr>
      </w:pPr>
      <w:r>
        <w:t>n’appartient pas aux races de chiens de catégories 1.</w:t>
      </w:r>
    </w:p>
    <w:p w14:paraId="509677C6" w14:textId="77777777" w:rsidR="00237A6E" w:rsidRDefault="00237A6E" w:rsidP="00237A6E">
      <w:pPr>
        <w:pStyle w:val="Paragraphedeliste"/>
        <w:numPr>
          <w:ilvl w:val="0"/>
          <w:numId w:val="4"/>
        </w:numPr>
      </w:pPr>
      <w:r>
        <w:t>voyage en bonne santé et ne possède pas de maladie contagieuse</w:t>
      </w:r>
    </w:p>
    <w:p w14:paraId="377DCBB6" w14:textId="77777777" w:rsidR="00237A6E" w:rsidRDefault="00237A6E" w:rsidP="00237A6E">
      <w:pPr>
        <w:pStyle w:val="Titre2"/>
      </w:pPr>
      <w:r>
        <w:t>Date &amp; signature</w:t>
      </w:r>
    </w:p>
    <w:p w14:paraId="6FFCC45B" w14:textId="77777777" w:rsidR="00237A6E" w:rsidRDefault="00237A6E" w:rsidP="00237A6E">
      <w:pPr>
        <w:pStyle w:val="Paragraphedeliste"/>
        <w:numPr>
          <w:ilvl w:val="0"/>
          <w:numId w:val="5"/>
        </w:numPr>
      </w:pPr>
      <w:r>
        <w:t xml:space="preserve">Date : _ _ / _ _ / _ _ _ _ </w:t>
      </w:r>
    </w:p>
    <w:p w14:paraId="4F05BC96" w14:textId="77777777" w:rsidR="00237A6E" w:rsidRDefault="00237A6E" w:rsidP="00237A6E">
      <w:pPr>
        <w:pStyle w:val="Paragraphedeliste"/>
        <w:numPr>
          <w:ilvl w:val="0"/>
          <w:numId w:val="5"/>
        </w:numPr>
      </w:pPr>
      <w:r>
        <w:t>N° de vol :</w:t>
      </w:r>
    </w:p>
    <w:p w14:paraId="2A20A521" w14:textId="77777777" w:rsidR="00237A6E" w:rsidRDefault="00237A6E" w:rsidP="00237A6E">
      <w:pPr>
        <w:pStyle w:val="Paragraphedeliste"/>
        <w:numPr>
          <w:ilvl w:val="0"/>
          <w:numId w:val="5"/>
        </w:numPr>
      </w:pPr>
      <w:r>
        <w:t>Destination :</w:t>
      </w:r>
    </w:p>
    <w:p w14:paraId="416BA646" w14:textId="3AC71F07" w:rsidR="00237A6E" w:rsidRDefault="00237A6E" w:rsidP="00237A6E">
      <w:pPr>
        <w:pStyle w:val="Paragraphedeliste"/>
        <w:numPr>
          <w:ilvl w:val="0"/>
          <w:numId w:val="5"/>
        </w:numPr>
      </w:pPr>
      <w:r>
        <w:t>Nom, Prénom, signature suivi de la mention « lu et approuvé »</w:t>
      </w:r>
      <w:r w:rsidR="003822D5">
        <w:rPr>
          <w:rStyle w:val="Appelnotedebasdep"/>
        </w:rPr>
        <w:footnoteReference w:id="1"/>
      </w:r>
      <w:r>
        <w:t xml:space="preserve"> :</w:t>
      </w:r>
    </w:p>
    <w:sectPr w:rsidR="00237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B9580" w14:textId="77777777" w:rsidR="003822D5" w:rsidRDefault="003822D5" w:rsidP="003822D5">
      <w:pPr>
        <w:spacing w:after="0" w:line="240" w:lineRule="auto"/>
      </w:pPr>
      <w:r>
        <w:separator/>
      </w:r>
    </w:p>
  </w:endnote>
  <w:endnote w:type="continuationSeparator" w:id="0">
    <w:p w14:paraId="738E90BF" w14:textId="77777777" w:rsidR="003822D5" w:rsidRDefault="003822D5" w:rsidP="0038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anist">
    <w:panose1 w:val="0200050304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EF022" w14:textId="77777777" w:rsidR="003822D5" w:rsidRDefault="003822D5" w:rsidP="003822D5">
      <w:pPr>
        <w:spacing w:after="0" w:line="240" w:lineRule="auto"/>
      </w:pPr>
      <w:r>
        <w:separator/>
      </w:r>
    </w:p>
  </w:footnote>
  <w:footnote w:type="continuationSeparator" w:id="0">
    <w:p w14:paraId="36B47C46" w14:textId="77777777" w:rsidR="003822D5" w:rsidRDefault="003822D5" w:rsidP="003822D5">
      <w:pPr>
        <w:spacing w:after="0" w:line="240" w:lineRule="auto"/>
      </w:pPr>
      <w:r>
        <w:continuationSeparator/>
      </w:r>
    </w:p>
  </w:footnote>
  <w:footnote w:id="1">
    <w:p w14:paraId="03FE2557" w14:textId="2F88A7CB" w:rsidR="003822D5" w:rsidRDefault="003822D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C956FB" w:rsidRPr="00C956FB">
        <w:t>sous peine de voir l’embarquement de votre animal refusé.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4F29"/>
    <w:multiLevelType w:val="hybridMultilevel"/>
    <w:tmpl w:val="34DE9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5F2F"/>
    <w:multiLevelType w:val="hybridMultilevel"/>
    <w:tmpl w:val="D1D46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016"/>
    <w:multiLevelType w:val="hybridMultilevel"/>
    <w:tmpl w:val="55283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72840"/>
    <w:multiLevelType w:val="hybridMultilevel"/>
    <w:tmpl w:val="99A24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B7BA7"/>
    <w:multiLevelType w:val="hybridMultilevel"/>
    <w:tmpl w:val="1E0AA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6E"/>
    <w:rsid w:val="00237A6E"/>
    <w:rsid w:val="003822D5"/>
    <w:rsid w:val="006D5E88"/>
    <w:rsid w:val="00890A0A"/>
    <w:rsid w:val="0091736C"/>
    <w:rsid w:val="00954E55"/>
    <w:rsid w:val="00A37333"/>
    <w:rsid w:val="00C956FB"/>
    <w:rsid w:val="00D13162"/>
    <w:rsid w:val="00E2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3CB"/>
  <w15:chartTrackingRefBased/>
  <w15:docId w15:val="{32E3D1E1-13BE-4406-A01E-D5D40CAC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manist" w:eastAsiaTheme="minorHAnsi" w:hAnsi="Geomanist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E55"/>
    <w:rPr>
      <w:rFonts w:ascii="Verdana" w:hAnsi="Verdana"/>
    </w:rPr>
  </w:style>
  <w:style w:type="paragraph" w:styleId="Titre1">
    <w:name w:val="heading 1"/>
    <w:basedOn w:val="Normal"/>
    <w:next w:val="Normal"/>
    <w:link w:val="Titre1Car"/>
    <w:uiPriority w:val="9"/>
    <w:qFormat/>
    <w:rsid w:val="00890A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0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0A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0A0A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90A0A"/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37A6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890A0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22D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22D5"/>
    <w:rPr>
      <w:rFonts w:ascii="Verdana" w:hAnsi="Verdan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82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9249E-BB5D-41C0-AB48-2AA02070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de conformité du transport des chiens et chats en soute (AVIH) - French Bee</dc:title>
  <dc:subject/>
  <dc:creator>Florian Access42</dc:creator>
  <cp:keywords/>
  <dc:description/>
  <cp:lastModifiedBy>Florian Access42</cp:lastModifiedBy>
  <cp:revision>5</cp:revision>
  <dcterms:created xsi:type="dcterms:W3CDTF">2019-05-29T13:02:00Z</dcterms:created>
  <dcterms:modified xsi:type="dcterms:W3CDTF">2019-06-28T11:42:00Z</dcterms:modified>
</cp:coreProperties>
</file>